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65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</w:tblGrid>
      <w:tr w:rsidR="00532DE3" w:rsidRPr="00532DE3" w:rsidTr="00311B43">
        <w:trPr>
          <w:jc w:val="right"/>
        </w:trPr>
        <w:tc>
          <w:tcPr>
            <w:tcW w:w="5000" w:type="pct"/>
          </w:tcPr>
          <w:p w:rsidR="00532DE3" w:rsidRPr="00532DE3" w:rsidRDefault="00532DE3" w:rsidP="00532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32DE3" w:rsidRPr="00532DE3" w:rsidRDefault="00532DE3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23"/>
      <w:bookmarkEnd w:id="0"/>
      <w:r w:rsidRPr="00532D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ФОРМА </w:t>
      </w:r>
      <w:r w:rsidRPr="00532D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532D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інвестиційної програми і проекту регіонального розвитку, що може реалізовуватися за рахунок коштів державного фонду регіонального розвитку*</w:t>
      </w:r>
    </w:p>
    <w:p w:rsidR="00532DE3" w:rsidRPr="00532DE3" w:rsidRDefault="00532DE3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24"/>
      <w:bookmarkEnd w:id="1"/>
      <w:r w:rsidRPr="0053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І. РЕЄСТРАЦІЙНА КАРТКА ПРОГРАМИ І ПРОЕКТУ РЕГІОНАЛЬНОГО РОЗВИТКУ, ЩО МОЖЕ РЕАЛІЗОВУВАТИСЯ ЗА РАХУНОК КОШТІВ ДЕРЖАВНОГО ФОНДУ РЕГІОНАЛЬНОГО РОЗВИТКУ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9"/>
        <w:gridCol w:w="602"/>
        <w:gridCol w:w="599"/>
        <w:gridCol w:w="596"/>
        <w:gridCol w:w="1537"/>
      </w:tblGrid>
      <w:tr w:rsidR="00532DE3" w:rsidRPr="00532DE3" w:rsidTr="00311B43">
        <w:trPr>
          <w:trHeight w:val="510"/>
        </w:trPr>
        <w:tc>
          <w:tcPr>
            <w:tcW w:w="6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25"/>
            <w:bookmarkEnd w:id="2"/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програми і проекту регіонального розвитку, що може реалізовуватися за рахунок коштів державного фонду регіонального розвитку (далі – проект)</w:t>
            </w:r>
          </w:p>
        </w:tc>
        <w:tc>
          <w:tcPr>
            <w:tcW w:w="3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311B43">
        <w:trPr>
          <w:trHeight w:val="510"/>
        </w:trPr>
        <w:tc>
          <w:tcPr>
            <w:tcW w:w="6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Заявник (найменування органу виконавчої влади Автономної Республіки Крим / місцевого органу виконавчої влади / органу місцевого самоврядування)</w:t>
            </w:r>
          </w:p>
        </w:tc>
        <w:tc>
          <w:tcPr>
            <w:tcW w:w="3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311B4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Городнянської міської ради</w:t>
            </w:r>
          </w:p>
        </w:tc>
      </w:tr>
      <w:tr w:rsidR="00532DE3" w:rsidRPr="00532DE3" w:rsidTr="00311B43">
        <w:trPr>
          <w:trHeight w:val="15"/>
        </w:trPr>
        <w:tc>
          <w:tcPr>
            <w:tcW w:w="6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 реалізації проекту (з (місяць / рік) - до (місяць / рік))</w:t>
            </w:r>
          </w:p>
        </w:tc>
        <w:tc>
          <w:tcPr>
            <w:tcW w:w="3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311B43">
        <w:trPr>
          <w:trHeight w:val="390"/>
        </w:trPr>
        <w:tc>
          <w:tcPr>
            <w:tcW w:w="6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Очікуваний обсяг фінансування проекту з державного фонду регіонального розвитку (далі - ДФРР), тис. грн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рік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рік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рік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</w:t>
            </w:r>
          </w:p>
        </w:tc>
      </w:tr>
      <w:tr w:rsidR="00532DE3" w:rsidRPr="00532DE3" w:rsidTr="00311B43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DE3" w:rsidRPr="00532DE3" w:rsidRDefault="00532DE3" w:rsidP="0053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311B4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DE3" w:rsidRPr="00532DE3" w:rsidRDefault="00532DE3" w:rsidP="0053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311B43">
        <w:tc>
          <w:tcPr>
            <w:tcW w:w="6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регіону, в якому реалізується проект</w:t>
            </w:r>
          </w:p>
        </w:tc>
        <w:tc>
          <w:tcPr>
            <w:tcW w:w="3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311B43">
        <w:tc>
          <w:tcPr>
            <w:tcW w:w="6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району, в якому реалізується проект</w:t>
            </w:r>
          </w:p>
        </w:tc>
        <w:tc>
          <w:tcPr>
            <w:tcW w:w="3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11B43" w:rsidRDefault="00311B43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" w:name="n26"/>
      <w:bookmarkStart w:id="4" w:name="n27"/>
      <w:bookmarkStart w:id="5" w:name="n29"/>
      <w:bookmarkEnd w:id="3"/>
      <w:bookmarkEnd w:id="4"/>
      <w:bookmarkEnd w:id="5"/>
    </w:p>
    <w:p w:rsidR="00532DE3" w:rsidRPr="00532DE3" w:rsidRDefault="00532DE3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ІІ. ПРОЕКТ</w:t>
      </w:r>
    </w:p>
    <w:p w:rsidR="00311B43" w:rsidRPr="000B11BD" w:rsidRDefault="00311B43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bookmarkStart w:id="6" w:name="n30"/>
      <w:bookmarkStart w:id="7" w:name="n31"/>
      <w:bookmarkEnd w:id="6"/>
      <w:bookmarkEnd w:id="7"/>
      <w:r w:rsidRPr="000B1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</w:t>
      </w:r>
      <w:r w:rsidR="000B11BD" w:rsidRPr="000B1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 Детальний опис проектую.</w:t>
      </w:r>
    </w:p>
    <w:p w:rsidR="00532DE3" w:rsidRDefault="00311B43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bookmarkStart w:id="8" w:name="n32"/>
      <w:bookmarkEnd w:id="8"/>
      <w:r w:rsidRPr="000B1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</w:t>
      </w:r>
      <w:r w:rsidR="00532DE3" w:rsidRPr="000B1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.1. Опис проблеми, на розв'язання якої спрямований проект.</w:t>
      </w:r>
    </w:p>
    <w:p w:rsidR="000B11BD" w:rsidRPr="000B11BD" w:rsidRDefault="000B11BD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0B11BD" w:rsidRPr="000B11BD" w:rsidRDefault="000B11BD" w:rsidP="000B11BD">
      <w:pPr>
        <w:widowControl w:val="0"/>
        <w:numPr>
          <w:ilvl w:val="0"/>
          <w:numId w:val="1"/>
        </w:numPr>
        <w:suppressLineNumbers/>
        <w:tabs>
          <w:tab w:val="clear" w:pos="360"/>
        </w:tabs>
        <w:suppressAutoHyphens/>
        <w:spacing w:after="0" w:line="240" w:lineRule="auto"/>
        <w:ind w:left="230" w:firstLine="601"/>
        <w:jc w:val="both"/>
        <w:rPr>
          <w:rFonts w:ascii="Times New Roman" w:hAnsi="Times New Roman" w:cs="Times New Roman"/>
          <w:sz w:val="24"/>
        </w:rPr>
      </w:pPr>
      <w:r w:rsidRPr="000B11BD">
        <w:rPr>
          <w:rFonts w:ascii="Times New Roman" w:hAnsi="Times New Roman" w:cs="Times New Roman"/>
          <w:sz w:val="24"/>
        </w:rPr>
        <w:t>Детальне визначення проблематики, на основі якої виникла ідея щодо складення цього проекту;</w:t>
      </w:r>
    </w:p>
    <w:p w:rsidR="000B11BD" w:rsidRPr="000B11BD" w:rsidRDefault="000B11BD" w:rsidP="000B11BD">
      <w:pPr>
        <w:widowControl w:val="0"/>
        <w:numPr>
          <w:ilvl w:val="0"/>
          <w:numId w:val="1"/>
        </w:numPr>
        <w:suppressLineNumbers/>
        <w:tabs>
          <w:tab w:val="clear" w:pos="360"/>
        </w:tabs>
        <w:suppressAutoHyphens/>
        <w:spacing w:after="0" w:line="240" w:lineRule="auto"/>
        <w:ind w:left="230" w:firstLine="601"/>
        <w:jc w:val="both"/>
        <w:rPr>
          <w:rFonts w:ascii="Times New Roman" w:hAnsi="Times New Roman" w:cs="Times New Roman"/>
          <w:sz w:val="24"/>
        </w:rPr>
      </w:pPr>
      <w:r w:rsidRPr="000B11BD">
        <w:rPr>
          <w:rFonts w:ascii="Times New Roman" w:hAnsi="Times New Roman" w:cs="Times New Roman"/>
          <w:sz w:val="24"/>
        </w:rPr>
        <w:t>Соціальний та економічний аспекти вирішення проблеми у проектний спосіб;</w:t>
      </w:r>
    </w:p>
    <w:p w:rsidR="000B11BD" w:rsidRPr="000B11BD" w:rsidRDefault="000B11BD" w:rsidP="000B11BD">
      <w:pPr>
        <w:widowControl w:val="0"/>
        <w:numPr>
          <w:ilvl w:val="0"/>
          <w:numId w:val="1"/>
        </w:numPr>
        <w:suppressLineNumbers/>
        <w:tabs>
          <w:tab w:val="clear" w:pos="360"/>
        </w:tabs>
        <w:suppressAutoHyphens/>
        <w:spacing w:after="0" w:line="240" w:lineRule="auto"/>
        <w:ind w:left="230" w:firstLine="601"/>
        <w:jc w:val="both"/>
        <w:rPr>
          <w:rFonts w:ascii="Times New Roman" w:hAnsi="Times New Roman" w:cs="Times New Roman"/>
          <w:sz w:val="24"/>
        </w:rPr>
      </w:pPr>
      <w:r w:rsidRPr="000B11BD">
        <w:rPr>
          <w:rFonts w:ascii="Times New Roman" w:hAnsi="Times New Roman" w:cs="Times New Roman"/>
          <w:sz w:val="24"/>
        </w:rPr>
        <w:t>Визначення цільових груп проекту (категорій працівників, верств населення, на які спрямовані результати проекту);</w:t>
      </w:r>
    </w:p>
    <w:p w:rsidR="000B11BD" w:rsidRPr="000B11BD" w:rsidRDefault="000B11BD" w:rsidP="000B11BD">
      <w:pPr>
        <w:widowControl w:val="0"/>
        <w:numPr>
          <w:ilvl w:val="0"/>
          <w:numId w:val="1"/>
        </w:numPr>
        <w:suppressLineNumbers/>
        <w:tabs>
          <w:tab w:val="clear" w:pos="360"/>
        </w:tabs>
        <w:suppressAutoHyphens/>
        <w:spacing w:after="0" w:line="240" w:lineRule="auto"/>
        <w:ind w:left="230" w:firstLine="601"/>
        <w:jc w:val="both"/>
        <w:rPr>
          <w:rFonts w:ascii="Times New Roman" w:hAnsi="Times New Roman" w:cs="Times New Roman"/>
          <w:sz w:val="24"/>
        </w:rPr>
      </w:pPr>
      <w:r w:rsidRPr="000B11BD">
        <w:rPr>
          <w:rFonts w:ascii="Times New Roman" w:hAnsi="Times New Roman" w:cs="Times New Roman"/>
          <w:sz w:val="24"/>
        </w:rPr>
        <w:t>Підстави для визначення цільових груп та заходів;</w:t>
      </w:r>
    </w:p>
    <w:p w:rsidR="000B11BD" w:rsidRPr="000B11BD" w:rsidRDefault="000B11BD" w:rsidP="000B11BD">
      <w:pPr>
        <w:widowControl w:val="0"/>
        <w:numPr>
          <w:ilvl w:val="0"/>
          <w:numId w:val="1"/>
        </w:numPr>
        <w:suppressLineNumbers/>
        <w:tabs>
          <w:tab w:val="clear" w:pos="360"/>
        </w:tabs>
        <w:suppressAutoHyphens/>
        <w:spacing w:after="0" w:line="240" w:lineRule="auto"/>
        <w:ind w:left="230" w:firstLine="601"/>
        <w:jc w:val="both"/>
        <w:rPr>
          <w:rFonts w:ascii="Times New Roman" w:hAnsi="Times New Roman" w:cs="Times New Roman"/>
          <w:sz w:val="24"/>
        </w:rPr>
      </w:pPr>
      <w:r w:rsidRPr="000B11BD">
        <w:rPr>
          <w:rFonts w:ascii="Times New Roman" w:hAnsi="Times New Roman" w:cs="Times New Roman"/>
          <w:sz w:val="24"/>
        </w:rPr>
        <w:t>Обґрунтування спрямованості результатів проекту визначеним  цільовим групам.</w:t>
      </w:r>
    </w:p>
    <w:p w:rsidR="00311B43" w:rsidRPr="00532DE3" w:rsidRDefault="00311B43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32DE3" w:rsidRDefault="00311B43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bookmarkStart w:id="9" w:name="n33"/>
      <w:bookmarkEnd w:id="9"/>
      <w:r w:rsidRPr="000B1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</w:t>
      </w:r>
      <w:r w:rsidR="00532DE3" w:rsidRPr="000B1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.2. Мета та завдання проекту.</w:t>
      </w:r>
    </w:p>
    <w:p w:rsidR="000B11BD" w:rsidRPr="000B11BD" w:rsidRDefault="000B11BD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311B43" w:rsidRDefault="000B11BD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</w:rPr>
      </w:pPr>
      <w:r w:rsidRPr="000B11BD">
        <w:rPr>
          <w:rFonts w:ascii="Times New Roman" w:hAnsi="Times New Roman" w:cs="Times New Roman"/>
          <w:sz w:val="24"/>
        </w:rPr>
        <w:t>Мета проекту потребує чіткого формулювання. Завдання мають визначити  логіку розв'язання проблеми проекту. Доцільно надати обґрунтування, чому саме у запропонований спосіб планується вирішити проблему, яка стала підставою для здійснення проекту і чи не існує більш доцільного, або більш раціонального способу досягнення мети проекту.</w:t>
      </w:r>
    </w:p>
    <w:p w:rsidR="000B11BD" w:rsidRPr="000B11BD" w:rsidRDefault="000B11BD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32DE3" w:rsidRDefault="00311B43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bookmarkStart w:id="10" w:name="n34"/>
      <w:bookmarkEnd w:id="10"/>
      <w:r w:rsidRPr="000B1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</w:t>
      </w:r>
      <w:r w:rsidR="00532DE3" w:rsidRPr="000B1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.3. Основні заходи проекту.</w:t>
      </w:r>
    </w:p>
    <w:p w:rsidR="000B11BD" w:rsidRPr="000B11BD" w:rsidRDefault="000B11BD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311B43" w:rsidRDefault="000B11BD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</w:rPr>
      </w:pPr>
      <w:r w:rsidRPr="000B11BD">
        <w:rPr>
          <w:rFonts w:ascii="Times New Roman" w:hAnsi="Times New Roman" w:cs="Times New Roman"/>
          <w:sz w:val="24"/>
        </w:rPr>
        <w:lastRenderedPageBreak/>
        <w:t>У цьому розділі необхідно описати яким чином у проекті планується досягнути його Мети, тобто розкрити спосіб виконання завдань проекту.</w:t>
      </w:r>
    </w:p>
    <w:p w:rsidR="000B11BD" w:rsidRPr="000B11BD" w:rsidRDefault="000B11BD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32DE3" w:rsidRDefault="00311B43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bookmarkStart w:id="11" w:name="n35"/>
      <w:bookmarkEnd w:id="11"/>
      <w:r w:rsidRPr="000B1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</w:t>
      </w:r>
      <w:r w:rsidR="00532DE3" w:rsidRPr="000B1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.4. План-графік реалізації заходів проекту.</w:t>
      </w:r>
    </w:p>
    <w:p w:rsidR="000B11BD" w:rsidRDefault="000B11BD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AA4671" w:rsidRPr="00AA4671" w:rsidRDefault="00AA4671" w:rsidP="00AA4671">
      <w:pPr>
        <w:widowControl w:val="0"/>
        <w:suppressLineNumbers/>
        <w:suppressAutoHyphens/>
        <w:ind w:firstLine="426"/>
        <w:rPr>
          <w:rFonts w:ascii="Times New Roman" w:hAnsi="Times New Roman" w:cs="Times New Roman"/>
          <w:sz w:val="24"/>
        </w:rPr>
      </w:pPr>
      <w:r w:rsidRPr="00AA4671">
        <w:rPr>
          <w:rFonts w:ascii="Times New Roman" w:hAnsi="Times New Roman" w:cs="Times New Roman"/>
          <w:sz w:val="24"/>
        </w:rPr>
        <w:t>Тривалість проекту складатиме _____ місяців.</w:t>
      </w:r>
    </w:p>
    <w:p w:rsidR="000B11BD" w:rsidRDefault="00AA4671" w:rsidP="00AA467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</w:rPr>
      </w:pPr>
      <w:r w:rsidRPr="00AA4671">
        <w:rPr>
          <w:rFonts w:ascii="Times New Roman" w:hAnsi="Times New Roman" w:cs="Times New Roman"/>
          <w:sz w:val="24"/>
        </w:rPr>
        <w:t>Заявники не повинні вказувати конкретні дати початку реалізації проекту, а просто посилатися на назви «місяць 1», «місяць 2» і т. д.</w:t>
      </w:r>
    </w:p>
    <w:p w:rsidR="00AA4671" w:rsidRPr="00AA4671" w:rsidRDefault="00AA4671" w:rsidP="00AA467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</w:rPr>
      </w:pPr>
      <w:r w:rsidRPr="00AA4671">
        <w:rPr>
          <w:rFonts w:ascii="Times New Roman" w:hAnsi="Times New Roman" w:cs="Times New Roman"/>
          <w:sz w:val="24"/>
        </w:rPr>
        <w:t>План заходів має  бути представлений у наступній стандартизованій формі:</w:t>
      </w:r>
    </w:p>
    <w:p w:rsidR="00AA4671" w:rsidRDefault="00AA4671" w:rsidP="00AA467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</w:rPr>
      </w:pPr>
    </w:p>
    <w:tbl>
      <w:tblPr>
        <w:tblW w:w="8970" w:type="dxa"/>
        <w:tblInd w:w="22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BF" w:firstRow="1" w:lastRow="0" w:firstColumn="1" w:lastColumn="0" w:noHBand="0" w:noVBand="0"/>
      </w:tblPr>
      <w:tblGrid>
        <w:gridCol w:w="22"/>
        <w:gridCol w:w="1538"/>
        <w:gridCol w:w="7410"/>
      </w:tblGrid>
      <w:tr w:rsidR="00AA4671" w:rsidRPr="00367341" w:rsidTr="00466851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</w:trPr>
        <w:tc>
          <w:tcPr>
            <w:tcW w:w="8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center"/>
              <w:rPr>
                <w:b/>
                <w:sz w:val="24"/>
              </w:rPr>
            </w:pPr>
            <w:r w:rsidRPr="00367341">
              <w:rPr>
                <w:b/>
                <w:sz w:val="24"/>
              </w:rPr>
              <w:t>Рік 1</w:t>
            </w:r>
          </w:p>
        </w:tc>
      </w:tr>
      <w:tr w:rsidR="00AA4671" w:rsidRPr="00367341" w:rsidTr="00466851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center"/>
              <w:rPr>
                <w:b/>
                <w:sz w:val="24"/>
              </w:rPr>
            </w:pPr>
            <w:r w:rsidRPr="00367341">
              <w:rPr>
                <w:b/>
                <w:sz w:val="24"/>
              </w:rPr>
              <w:t>Тривалість</w:t>
            </w:r>
          </w:p>
          <w:p w:rsidR="00AA4671" w:rsidRPr="00367341" w:rsidRDefault="00AA4671" w:rsidP="00466851">
            <w:pPr>
              <w:widowControl w:val="0"/>
              <w:suppressLineNumbers/>
              <w:suppressAutoHyphens/>
              <w:jc w:val="center"/>
              <w:rPr>
                <w:b/>
                <w:sz w:val="24"/>
              </w:rPr>
            </w:pPr>
            <w:r w:rsidRPr="00367341">
              <w:rPr>
                <w:b/>
                <w:sz w:val="24"/>
              </w:rPr>
              <w:t>заходу</w:t>
            </w:r>
          </w:p>
          <w:p w:rsidR="00AA4671" w:rsidRPr="00367341" w:rsidRDefault="00AA4671" w:rsidP="00466851">
            <w:pPr>
              <w:widowControl w:val="0"/>
              <w:suppressLineNumbers/>
              <w:suppressAutoHyphens/>
              <w:jc w:val="center"/>
              <w:rPr>
                <w:b/>
                <w:sz w:val="24"/>
              </w:rPr>
            </w:pPr>
            <w:r w:rsidRPr="00367341">
              <w:rPr>
                <w:b/>
                <w:sz w:val="24"/>
              </w:rPr>
              <w:t>(по етапах)</w:t>
            </w:r>
          </w:p>
        </w:tc>
        <w:tc>
          <w:tcPr>
            <w:tcW w:w="7410" w:type="dxa"/>
            <w:tcBorders>
              <w:bottom w:val="single" w:sz="4" w:space="0" w:color="auto"/>
            </w:tcBorders>
            <w:shd w:val="clear" w:color="auto" w:fill="auto"/>
          </w:tcPr>
          <w:p w:rsidR="00AA4671" w:rsidRPr="00367341" w:rsidRDefault="00AA4671" w:rsidP="00466851">
            <w:pPr>
              <w:pStyle w:val="4"/>
              <w:keepNext w:val="0"/>
              <w:widowControl w:val="0"/>
              <w:suppressLineNumbers/>
              <w:suppressAutoHyphens/>
            </w:pPr>
          </w:p>
          <w:p w:rsidR="00AA4671" w:rsidRPr="00367341" w:rsidRDefault="00AA4671" w:rsidP="00466851">
            <w:pPr>
              <w:pStyle w:val="4"/>
              <w:keepNext w:val="0"/>
              <w:widowControl w:val="0"/>
              <w:suppressLineNumbers/>
              <w:suppressAutoHyphens/>
              <w:jc w:val="center"/>
              <w:rPr>
                <w:b/>
                <w:i w:val="0"/>
              </w:rPr>
            </w:pPr>
            <w:r w:rsidRPr="00367341">
              <w:rPr>
                <w:b/>
                <w:i w:val="0"/>
              </w:rPr>
              <w:t>Коротка назва заходу</w:t>
            </w:r>
          </w:p>
        </w:tc>
      </w:tr>
      <w:tr w:rsidR="00AA4671" w:rsidRPr="00367341" w:rsidTr="00466851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  <w:cantSplit/>
        </w:trPr>
        <w:tc>
          <w:tcPr>
            <w:tcW w:w="15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  <w:tr w:rsidR="00AA4671" w:rsidRPr="00367341" w:rsidTr="00466851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  <w:cantSplit/>
        </w:trPr>
        <w:tc>
          <w:tcPr>
            <w:tcW w:w="1538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367341">
              <w:rPr>
                <w:sz w:val="24"/>
              </w:rPr>
              <w:t>Місяць 1</w:t>
            </w:r>
          </w:p>
        </w:tc>
        <w:tc>
          <w:tcPr>
            <w:tcW w:w="7410" w:type="dxa"/>
            <w:tcBorders>
              <w:top w:val="threeDEmboss" w:sz="12" w:space="0" w:color="auto"/>
              <w:bottom w:val="single" w:sz="4" w:space="0" w:color="auto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  <w:tr w:rsidR="00AA4671" w:rsidRPr="00367341" w:rsidTr="00466851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  <w:cantSplit/>
        </w:trPr>
        <w:tc>
          <w:tcPr>
            <w:tcW w:w="1538" w:type="dxa"/>
            <w:tcBorders>
              <w:top w:val="threeDEmboss" w:sz="12" w:space="0" w:color="auto"/>
              <w:bottom w:val="nil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367341">
              <w:rPr>
                <w:sz w:val="24"/>
              </w:rPr>
              <w:t>Місяць 2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  <w:tr w:rsidR="00AA4671" w:rsidRPr="00367341" w:rsidTr="00466851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  <w:cantSplit/>
        </w:trPr>
        <w:tc>
          <w:tcPr>
            <w:tcW w:w="1538" w:type="dxa"/>
            <w:tcBorders>
              <w:bottom w:val="threeDEmboss" w:sz="12" w:space="0" w:color="auto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367341">
              <w:rPr>
                <w:sz w:val="24"/>
              </w:rPr>
              <w:t>Місяць 3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  <w:tr w:rsidR="00AA4671" w:rsidRPr="00367341" w:rsidTr="00466851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  <w:cantSplit/>
        </w:trPr>
        <w:tc>
          <w:tcPr>
            <w:tcW w:w="1538" w:type="dxa"/>
            <w:tcBorders>
              <w:bottom w:val="nil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367341">
              <w:rPr>
                <w:sz w:val="24"/>
              </w:rPr>
              <w:t>Місяць 4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  <w:tr w:rsidR="00AA4671" w:rsidRPr="00367341" w:rsidTr="00466851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  <w:cantSplit/>
        </w:trPr>
        <w:tc>
          <w:tcPr>
            <w:tcW w:w="1538" w:type="dxa"/>
            <w:tcBorders>
              <w:bottom w:val="nil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367341">
              <w:rPr>
                <w:sz w:val="24"/>
              </w:rPr>
              <w:t>Місяць 5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  <w:tr w:rsidR="00AA4671" w:rsidRPr="00367341" w:rsidTr="00466851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  <w:cantSplit/>
        </w:trPr>
        <w:tc>
          <w:tcPr>
            <w:tcW w:w="1538" w:type="dxa"/>
            <w:tcBorders>
              <w:bottom w:val="nil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367341">
              <w:rPr>
                <w:sz w:val="24"/>
              </w:rPr>
              <w:t>Місяць 6</w:t>
            </w:r>
          </w:p>
        </w:tc>
        <w:tc>
          <w:tcPr>
            <w:tcW w:w="7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  <w:tr w:rsidR="00AA4671" w:rsidRPr="00367341" w:rsidTr="00466851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  <w:cantSplit/>
        </w:trPr>
        <w:tc>
          <w:tcPr>
            <w:tcW w:w="1538" w:type="dxa"/>
            <w:tcBorders>
              <w:top w:val="threeDEmboss" w:sz="12" w:space="0" w:color="auto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367341">
              <w:rPr>
                <w:sz w:val="24"/>
              </w:rPr>
              <w:t>Місяць 7</w:t>
            </w:r>
          </w:p>
        </w:tc>
        <w:tc>
          <w:tcPr>
            <w:tcW w:w="7410" w:type="dxa"/>
            <w:tcBorders>
              <w:top w:val="threeDEmboss" w:sz="12" w:space="0" w:color="auto"/>
              <w:bottom w:val="single" w:sz="4" w:space="0" w:color="auto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  <w:tr w:rsidR="00AA4671" w:rsidRPr="00367341" w:rsidTr="00466851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  <w:cantSplit/>
        </w:trPr>
        <w:tc>
          <w:tcPr>
            <w:tcW w:w="1538" w:type="dxa"/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367341">
              <w:rPr>
                <w:sz w:val="24"/>
              </w:rPr>
              <w:t>Місяць 8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  <w:tr w:rsidR="00AA4671" w:rsidRPr="00367341" w:rsidTr="00466851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  <w:cantSplit/>
        </w:trPr>
        <w:tc>
          <w:tcPr>
            <w:tcW w:w="1538" w:type="dxa"/>
            <w:tcBorders>
              <w:bottom w:val="nil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367341">
              <w:rPr>
                <w:sz w:val="24"/>
              </w:rPr>
              <w:t>Місяць 9</w:t>
            </w:r>
          </w:p>
        </w:tc>
        <w:tc>
          <w:tcPr>
            <w:tcW w:w="7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  <w:tr w:rsidR="00AA4671" w:rsidRPr="00367341" w:rsidTr="00466851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  <w:cantSplit/>
        </w:trPr>
        <w:tc>
          <w:tcPr>
            <w:tcW w:w="1538" w:type="dxa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367341">
              <w:rPr>
                <w:sz w:val="24"/>
              </w:rPr>
              <w:t>Місяць 10</w:t>
            </w:r>
          </w:p>
        </w:tc>
        <w:tc>
          <w:tcPr>
            <w:tcW w:w="7410" w:type="dxa"/>
            <w:tcBorders>
              <w:bottom w:val="single" w:sz="4" w:space="0" w:color="auto"/>
            </w:tcBorders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  <w:tr w:rsidR="00AA4671" w:rsidRPr="00367341" w:rsidTr="00466851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  <w:cantSplit/>
        </w:trPr>
        <w:tc>
          <w:tcPr>
            <w:tcW w:w="1538" w:type="dxa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rPr>
                <w:sz w:val="24"/>
              </w:rPr>
            </w:pPr>
            <w:r w:rsidRPr="00367341">
              <w:rPr>
                <w:sz w:val="24"/>
              </w:rPr>
              <w:t>Місяць 11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rPr>
                <w:sz w:val="24"/>
              </w:rPr>
            </w:pPr>
          </w:p>
        </w:tc>
      </w:tr>
      <w:tr w:rsidR="00AA4671" w:rsidRPr="00367341" w:rsidTr="00466851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  <w:cantSplit/>
        </w:trPr>
        <w:tc>
          <w:tcPr>
            <w:tcW w:w="1538" w:type="dxa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367341">
              <w:rPr>
                <w:sz w:val="24"/>
              </w:rPr>
              <w:t>Місяць 12</w:t>
            </w:r>
          </w:p>
        </w:tc>
        <w:tc>
          <w:tcPr>
            <w:tcW w:w="7410" w:type="dxa"/>
            <w:tcBorders>
              <w:top w:val="single" w:sz="4" w:space="0" w:color="auto"/>
            </w:tcBorders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  <w:tr w:rsidR="00AA4671" w:rsidRPr="00367341" w:rsidTr="0046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8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  <w:tr w:rsidR="00AA4671" w:rsidRPr="00367341" w:rsidTr="00466851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</w:trPr>
        <w:tc>
          <w:tcPr>
            <w:tcW w:w="8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center"/>
              <w:rPr>
                <w:b/>
                <w:sz w:val="24"/>
              </w:rPr>
            </w:pPr>
            <w:r w:rsidRPr="00367341">
              <w:rPr>
                <w:b/>
                <w:sz w:val="24"/>
              </w:rPr>
              <w:t>Наступні роки</w:t>
            </w:r>
            <w:r w:rsidRPr="00367341">
              <w:t xml:space="preserve"> (якщо тривалість проекту перевищує 1 рік)</w:t>
            </w:r>
          </w:p>
        </w:tc>
      </w:tr>
      <w:tr w:rsidR="00AA4671" w:rsidRPr="00367341" w:rsidTr="00466851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center"/>
              <w:rPr>
                <w:b/>
                <w:sz w:val="24"/>
              </w:rPr>
            </w:pPr>
            <w:r w:rsidRPr="00367341">
              <w:rPr>
                <w:b/>
                <w:sz w:val="24"/>
              </w:rPr>
              <w:t>Тривалість</w:t>
            </w:r>
          </w:p>
          <w:p w:rsidR="00AA4671" w:rsidRPr="00367341" w:rsidRDefault="00AA4671" w:rsidP="00466851">
            <w:pPr>
              <w:widowControl w:val="0"/>
              <w:suppressLineNumbers/>
              <w:suppressAutoHyphens/>
              <w:jc w:val="center"/>
              <w:rPr>
                <w:b/>
                <w:sz w:val="24"/>
              </w:rPr>
            </w:pPr>
            <w:r w:rsidRPr="00367341">
              <w:rPr>
                <w:b/>
                <w:sz w:val="24"/>
              </w:rPr>
              <w:t>заходу</w:t>
            </w:r>
          </w:p>
          <w:p w:rsidR="00AA4671" w:rsidRPr="00367341" w:rsidRDefault="00AA4671" w:rsidP="00466851">
            <w:pPr>
              <w:widowControl w:val="0"/>
              <w:suppressLineNumbers/>
              <w:suppressAutoHyphens/>
              <w:jc w:val="center"/>
              <w:rPr>
                <w:b/>
                <w:sz w:val="24"/>
              </w:rPr>
            </w:pPr>
            <w:r w:rsidRPr="00367341">
              <w:rPr>
                <w:b/>
                <w:sz w:val="24"/>
              </w:rPr>
              <w:t>(по етапах)</w:t>
            </w:r>
          </w:p>
        </w:tc>
        <w:tc>
          <w:tcPr>
            <w:tcW w:w="7410" w:type="dxa"/>
            <w:tcBorders>
              <w:bottom w:val="single" w:sz="4" w:space="0" w:color="auto"/>
            </w:tcBorders>
            <w:shd w:val="clear" w:color="auto" w:fill="auto"/>
          </w:tcPr>
          <w:p w:rsidR="00AA4671" w:rsidRPr="00367341" w:rsidRDefault="00AA4671" w:rsidP="00466851">
            <w:pPr>
              <w:pStyle w:val="4"/>
              <w:keepNext w:val="0"/>
              <w:widowControl w:val="0"/>
              <w:suppressLineNumbers/>
              <w:suppressAutoHyphens/>
            </w:pPr>
          </w:p>
          <w:p w:rsidR="00AA4671" w:rsidRPr="00367341" w:rsidRDefault="00AA4671" w:rsidP="00466851">
            <w:pPr>
              <w:pStyle w:val="4"/>
              <w:keepNext w:val="0"/>
              <w:widowControl w:val="0"/>
              <w:suppressLineNumbers/>
              <w:suppressAutoHyphens/>
              <w:jc w:val="center"/>
              <w:rPr>
                <w:b/>
                <w:i w:val="0"/>
              </w:rPr>
            </w:pPr>
            <w:r w:rsidRPr="00367341">
              <w:rPr>
                <w:b/>
                <w:i w:val="0"/>
              </w:rPr>
              <w:t>Коротка назва заходу</w:t>
            </w:r>
          </w:p>
        </w:tc>
      </w:tr>
      <w:tr w:rsidR="00AA4671" w:rsidRPr="00367341" w:rsidTr="00466851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  <w:cantSplit/>
        </w:trPr>
        <w:tc>
          <w:tcPr>
            <w:tcW w:w="15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  <w:tr w:rsidR="00AA4671" w:rsidRPr="00367341" w:rsidTr="00466851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  <w:cantSplit/>
        </w:trPr>
        <w:tc>
          <w:tcPr>
            <w:tcW w:w="1538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367341">
              <w:rPr>
                <w:sz w:val="24"/>
              </w:rPr>
              <w:t>Півріччя 1</w:t>
            </w:r>
          </w:p>
        </w:tc>
        <w:tc>
          <w:tcPr>
            <w:tcW w:w="7410" w:type="dxa"/>
            <w:tcBorders>
              <w:top w:val="threeDEmboss" w:sz="12" w:space="0" w:color="auto"/>
              <w:bottom w:val="single" w:sz="4" w:space="0" w:color="auto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  <w:tr w:rsidR="00AA4671" w:rsidRPr="00367341" w:rsidTr="00466851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  <w:cantSplit/>
        </w:trPr>
        <w:tc>
          <w:tcPr>
            <w:tcW w:w="1538" w:type="dxa"/>
            <w:tcBorders>
              <w:top w:val="threeDEmboss" w:sz="12" w:space="0" w:color="auto"/>
              <w:bottom w:val="nil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367341">
              <w:rPr>
                <w:sz w:val="24"/>
              </w:rPr>
              <w:t>Півріччя 2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  <w:tr w:rsidR="00AA4671" w:rsidRPr="00367341" w:rsidTr="00466851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  <w:cantSplit/>
        </w:trPr>
        <w:tc>
          <w:tcPr>
            <w:tcW w:w="1538" w:type="dxa"/>
            <w:tcBorders>
              <w:bottom w:val="threeDEmboss" w:sz="12" w:space="0" w:color="auto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367341">
              <w:rPr>
                <w:sz w:val="24"/>
              </w:rPr>
              <w:t>Півріччя 3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  <w:tr w:rsidR="00AA4671" w:rsidRPr="00367341" w:rsidTr="00466851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  <w:cantSplit/>
        </w:trPr>
        <w:tc>
          <w:tcPr>
            <w:tcW w:w="1538" w:type="dxa"/>
            <w:tcBorders>
              <w:bottom w:val="threeDEmboss" w:sz="12" w:space="0" w:color="auto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367341">
              <w:rPr>
                <w:sz w:val="24"/>
              </w:rPr>
              <w:t>Півріччя 4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671" w:rsidRPr="00367341" w:rsidRDefault="00AA4671" w:rsidP="00466851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</w:tbl>
    <w:p w:rsidR="000B11BD" w:rsidRDefault="000B11BD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11B43" w:rsidRPr="00532DE3" w:rsidRDefault="00311B43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A4671" w:rsidRDefault="00311B43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bookmarkStart w:id="12" w:name="n36"/>
      <w:bookmarkEnd w:id="12"/>
      <w:r w:rsidRPr="00AA4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</w:t>
      </w:r>
      <w:r w:rsidR="00532DE3" w:rsidRPr="00AA4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.5. Очікувані кількісні та якісні результати від реалізації проекту.</w:t>
      </w:r>
    </w:p>
    <w:p w:rsidR="00AA4671" w:rsidRPr="00AA4671" w:rsidRDefault="00AA4671" w:rsidP="00AA4671">
      <w:pPr>
        <w:pStyle w:val="3"/>
        <w:widowControl w:val="0"/>
        <w:suppressLineNumbers/>
        <w:suppressAutoHyphens/>
        <w:spacing w:before="240"/>
        <w:ind w:firstLine="601"/>
        <w:rPr>
          <w:sz w:val="24"/>
          <w:lang w:val="uk-UA"/>
        </w:rPr>
      </w:pPr>
      <w:bookmarkStart w:id="13" w:name="_GoBack"/>
      <w:r w:rsidRPr="00AA4671">
        <w:rPr>
          <w:sz w:val="24"/>
          <w:lang w:val="uk-UA"/>
        </w:rPr>
        <w:t>До цього розділу пропонується включити таку інформацію:</w:t>
      </w:r>
    </w:p>
    <w:p w:rsidR="00AA4671" w:rsidRPr="00AA4671" w:rsidRDefault="00AA4671" w:rsidP="00AA4671">
      <w:pPr>
        <w:widowControl w:val="0"/>
        <w:numPr>
          <w:ilvl w:val="0"/>
          <w:numId w:val="2"/>
        </w:numPr>
        <w:suppressLineNumbers/>
        <w:tabs>
          <w:tab w:val="num" w:pos="1144"/>
        </w:tabs>
        <w:suppressAutoHyphens/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</w:rPr>
      </w:pPr>
      <w:r w:rsidRPr="00AA4671">
        <w:rPr>
          <w:rFonts w:ascii="Times New Roman" w:hAnsi="Times New Roman" w:cs="Times New Roman"/>
          <w:sz w:val="24"/>
        </w:rPr>
        <w:t>короткотривалі та перспективні наслідки реалізації проекту;</w:t>
      </w:r>
    </w:p>
    <w:p w:rsidR="00AA4671" w:rsidRPr="0033596A" w:rsidRDefault="00AA4671" w:rsidP="00AA4671">
      <w:pPr>
        <w:widowControl w:val="0"/>
        <w:numPr>
          <w:ilvl w:val="0"/>
          <w:numId w:val="2"/>
        </w:numPr>
        <w:suppressLineNumbers/>
        <w:tabs>
          <w:tab w:val="num" w:pos="1144"/>
        </w:tabs>
        <w:suppressAutoHyphens/>
        <w:spacing w:after="0" w:line="240" w:lineRule="auto"/>
        <w:ind w:left="34" w:firstLine="567"/>
        <w:jc w:val="both"/>
        <w:rPr>
          <w:sz w:val="24"/>
        </w:rPr>
      </w:pPr>
      <w:r w:rsidRPr="00AA4671">
        <w:rPr>
          <w:rFonts w:ascii="Times New Roman" w:hAnsi="Times New Roman" w:cs="Times New Roman"/>
          <w:sz w:val="24"/>
        </w:rPr>
        <w:t>сформулювати прогнозні дані та показники, яким чином реалізація проекту покращить наявну ситуацію для цільових груп;</w:t>
      </w:r>
      <w:bookmarkEnd w:id="13"/>
    </w:p>
    <w:p w:rsidR="00311B43" w:rsidRPr="00532DE3" w:rsidRDefault="00311B43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sectPr w:rsidR="00311B43" w:rsidRPr="00532D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663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5BF614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E3"/>
    <w:rsid w:val="000B11BD"/>
    <w:rsid w:val="00311B43"/>
    <w:rsid w:val="004E0ECA"/>
    <w:rsid w:val="00532DE3"/>
    <w:rsid w:val="00A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A8368-026A-40B7-945B-4C240081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A4671"/>
    <w:pPr>
      <w:keepNext/>
      <w:spacing w:after="0" w:line="240" w:lineRule="auto"/>
      <w:ind w:right="-284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5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32DE3"/>
  </w:style>
  <w:style w:type="character" w:customStyle="1" w:styleId="apple-converted-space">
    <w:name w:val="apple-converted-space"/>
    <w:basedOn w:val="a0"/>
    <w:rsid w:val="00532DE3"/>
  </w:style>
  <w:style w:type="paragraph" w:customStyle="1" w:styleId="rvps6">
    <w:name w:val="rvps6"/>
    <w:basedOn w:val="a"/>
    <w:rsid w:val="005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532DE3"/>
  </w:style>
  <w:style w:type="paragraph" w:customStyle="1" w:styleId="rvps7">
    <w:name w:val="rvps7"/>
    <w:basedOn w:val="a"/>
    <w:rsid w:val="005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32DE3"/>
  </w:style>
  <w:style w:type="paragraph" w:customStyle="1" w:styleId="rvps12">
    <w:name w:val="rvps12"/>
    <w:basedOn w:val="a"/>
    <w:rsid w:val="005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32DE3"/>
    <w:rPr>
      <w:color w:val="0000FF"/>
      <w:u w:val="single"/>
    </w:rPr>
  </w:style>
  <w:style w:type="character" w:customStyle="1" w:styleId="rvts82">
    <w:name w:val="rvts82"/>
    <w:basedOn w:val="a0"/>
    <w:rsid w:val="00532DE3"/>
  </w:style>
  <w:style w:type="paragraph" w:customStyle="1" w:styleId="rvps2">
    <w:name w:val="rvps2"/>
    <w:basedOn w:val="a"/>
    <w:rsid w:val="005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532DE3"/>
  </w:style>
  <w:style w:type="character" w:customStyle="1" w:styleId="rvts90">
    <w:name w:val="rvts90"/>
    <w:basedOn w:val="a0"/>
    <w:rsid w:val="00532DE3"/>
  </w:style>
  <w:style w:type="character" w:customStyle="1" w:styleId="40">
    <w:name w:val="Заголовок 4 Знак"/>
    <w:basedOn w:val="a0"/>
    <w:link w:val="4"/>
    <w:rsid w:val="00AA467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AA467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AA4671"/>
    <w:rPr>
      <w:rFonts w:ascii="Times New Roman" w:eastAsia="Times New Roman" w:hAnsi="Times New Roman" w:cs="Times New Roman"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Яндюк Андрій Анатолійович</dc:creator>
  <cp:keywords/>
  <dc:description/>
  <cp:lastModifiedBy>Ефименко Тимофей</cp:lastModifiedBy>
  <cp:revision>3</cp:revision>
  <dcterms:created xsi:type="dcterms:W3CDTF">2018-08-03T11:29:00Z</dcterms:created>
  <dcterms:modified xsi:type="dcterms:W3CDTF">2018-08-04T06:08:00Z</dcterms:modified>
</cp:coreProperties>
</file>